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40F5" w14:textId="77777777" w:rsidR="00C06BCA" w:rsidRPr="00C5597E" w:rsidRDefault="00C06BCA" w:rsidP="00C06BCA">
      <w:pPr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</w:pPr>
      <w:r w:rsidRPr="00C5597E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>ITINERARY</w:t>
      </w:r>
    </w:p>
    <w:p w14:paraId="71B718CF" w14:textId="1E01C42A" w:rsidR="00C06BCA" w:rsidRDefault="00C06BCA" w:rsidP="00C06BCA">
      <w:pPr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</w:pPr>
      <w:r w:rsidRPr="00C06BCA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 xml:space="preserve">Day 1: Hanoi - </w:t>
      </w:r>
      <w:proofErr w:type="spellStart"/>
      <w:r w:rsidRPr="00C06BCA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>Halong</w:t>
      </w:r>
      <w:proofErr w:type="spellEnd"/>
      <w:r w:rsidRPr="00C06BCA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 xml:space="preserve"> Bay</w:t>
      </w:r>
    </w:p>
    <w:p w14:paraId="310272B0" w14:textId="55F2D43E" w:rsidR="00C06BCA" w:rsidRPr="00C06BCA" w:rsidRDefault="00C06BCA" w:rsidP="00C06BCA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06BCA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Morning</w:t>
      </w:r>
    </w:p>
    <w:p w14:paraId="20AE29B6" w14:textId="5FC52C55" w:rsidR="00C06BCA" w:rsidRPr="00C06BCA" w:rsidRDefault="00C06BCA" w:rsidP="00C06BCA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06BCA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Pick up from your hotel in Hanoi Old Quarter (pick-up not included in cruise price). Arrive in Ambassador Cruises - Reception Lounge at </w:t>
      </w:r>
      <w:proofErr w:type="spellStart"/>
      <w:r w:rsidRPr="00C06BCA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Halong</w:t>
      </w:r>
      <w:proofErr w:type="spellEnd"/>
      <w:r w:rsidRPr="00C06BCA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International Cruise Pier at B135-B138 </w:t>
      </w:r>
      <w:proofErr w:type="spellStart"/>
      <w:r w:rsidRPr="00C06BCA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Halong</w:t>
      </w:r>
      <w:proofErr w:type="spellEnd"/>
      <w:r w:rsidRPr="00C06BCA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Street.</w:t>
      </w:r>
    </w:p>
    <w:p w14:paraId="3CFB2F5F" w14:textId="2A42A29B" w:rsidR="00C06BCA" w:rsidRPr="00C06BCA" w:rsidRDefault="00C06BCA" w:rsidP="00C06BCA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06BCA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Noon</w:t>
      </w:r>
    </w:p>
    <w:p w14:paraId="5DAFECE6" w14:textId="5964D319" w:rsidR="00C06BCA" w:rsidRPr="00C06BCA" w:rsidRDefault="00C06BCA" w:rsidP="00C06BCA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06BCA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Check-in at around 12:15, enjoy welcome drinks while listening to the cruise briefing. At 13:30, lunch will be served while Ambassador vessel cruises toward </w:t>
      </w:r>
      <w:proofErr w:type="spellStart"/>
      <w:r w:rsidRPr="00C06BCA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Halong</w:t>
      </w:r>
      <w:proofErr w:type="spellEnd"/>
      <w:r w:rsidRPr="00C06BCA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Bay. You will pass the famous Fighting Cocks Islet, and Thien Cung and Dau Go Caves.</w:t>
      </w:r>
    </w:p>
    <w:p w14:paraId="093B0480" w14:textId="0C03482B" w:rsidR="00C06BCA" w:rsidRPr="00C06BCA" w:rsidRDefault="00C06BCA" w:rsidP="00C06BCA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06BCA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Afternoon</w:t>
      </w:r>
    </w:p>
    <w:p w14:paraId="7EB666A5" w14:textId="74F4442D" w:rsidR="00C06BCA" w:rsidRPr="00C06BCA" w:rsidRDefault="00C06BCA" w:rsidP="00C06BCA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06BCA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Stop to visit Tung Sau Pearl Farm where you can see how pearl is cultivated in </w:t>
      </w:r>
      <w:proofErr w:type="spellStart"/>
      <w:r w:rsidRPr="00C06BCA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Halong</w:t>
      </w:r>
      <w:proofErr w:type="spellEnd"/>
      <w:r w:rsidRPr="00C06BCA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Bay. You can also choose to kayak at this tranquil area. Later, the cruise takes you to visit Titov Island for swimming and hiking to the top for panoramic view of </w:t>
      </w:r>
      <w:proofErr w:type="gramStart"/>
      <w:r w:rsidRPr="00C06BCA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the  bay</w:t>
      </w:r>
      <w:proofErr w:type="gramEnd"/>
      <w:r w:rsidRPr="00C06BCA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. For those who do not join the excursions, pampering yourselves at the spa or the outdoor jacuzzi pool is an ideal option.</w:t>
      </w:r>
    </w:p>
    <w:p w14:paraId="4FBF1E05" w14:textId="59E87924" w:rsidR="00C06BCA" w:rsidRPr="00C06BCA" w:rsidRDefault="00C06BCA" w:rsidP="00C06BCA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06BCA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Late afternoon</w:t>
      </w:r>
    </w:p>
    <w:p w14:paraId="0AD34F49" w14:textId="467C5197" w:rsidR="00C06BCA" w:rsidRPr="00C06BCA" w:rsidRDefault="00C06BCA" w:rsidP="00C06BCA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06BCA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The cruise then anchors at Coconut Tree Island for overnight stay. Sunset Cocktails and canapes are served on the sundeck or at the Piano Lounge.</w:t>
      </w:r>
    </w:p>
    <w:p w14:paraId="68C3F476" w14:textId="4DF082AF" w:rsidR="00C06BCA" w:rsidRPr="00C06BCA" w:rsidRDefault="00C06BCA" w:rsidP="00C06BCA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06BCA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Evening</w:t>
      </w:r>
    </w:p>
    <w:p w14:paraId="062CDEF5" w14:textId="77777777" w:rsidR="00C06BCA" w:rsidRDefault="00C06BCA" w:rsidP="00C06BCA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06BCA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Savor a delicious seafood dinner at Ambassador’s restaurant. After dinner, relax and indulge in drinks and squid fishing or spa treatment after dinner. Overnight onboard.</w:t>
      </w:r>
    </w:p>
    <w:p w14:paraId="6DEC04F9" w14:textId="77777777" w:rsidR="00C06BCA" w:rsidRDefault="00C06BCA" w:rsidP="00C06BCA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5C375654" w14:textId="2D733746" w:rsidR="00C06BCA" w:rsidRPr="00C5597E" w:rsidRDefault="00C06BCA" w:rsidP="00C06BCA">
      <w:pPr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</w:pPr>
      <w:r w:rsidRPr="00C06BCA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 xml:space="preserve">Day 2: </w:t>
      </w:r>
      <w:proofErr w:type="spellStart"/>
      <w:r w:rsidRPr="00C06BCA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>Halong</w:t>
      </w:r>
      <w:proofErr w:type="spellEnd"/>
      <w:r w:rsidRPr="00C06BCA">
        <w:rPr>
          <w:rFonts w:ascii="Oxygen" w:eastAsia="Times New Roman" w:hAnsi="Oxyge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 xml:space="preserve"> Bay - Hanoi</w:t>
      </w:r>
    </w:p>
    <w:p w14:paraId="44D0375D" w14:textId="381C424F" w:rsidR="00C06BCA" w:rsidRPr="00C06BCA" w:rsidRDefault="00C06BCA" w:rsidP="00C06BCA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06BCA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Morning</w:t>
      </w:r>
    </w:p>
    <w:p w14:paraId="35DA8AA9" w14:textId="46B2FB57" w:rsidR="00C06BCA" w:rsidRPr="00C06BCA" w:rsidRDefault="00C06BCA" w:rsidP="00C06BCA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06BCA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Early risers can attend </w:t>
      </w:r>
      <w:proofErr w:type="spellStart"/>
      <w:r w:rsidRPr="00C06BCA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taichi</w:t>
      </w:r>
      <w:proofErr w:type="spellEnd"/>
      <w:r w:rsidRPr="00C06BCA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session on sundeck to start off a new day. Enjoy morning coffee &amp; tea with freshly baked pastries in the restaurant. At 7:30, start the trip to the </w:t>
      </w:r>
      <w:r w:rsidRPr="00C06BCA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lastRenderedPageBreak/>
        <w:t>magnificent Sung Sot Cave and witness millions-year-old stalactites and stalagmites. Back to the vessel, enjoy the full buffet breakfast.</w:t>
      </w:r>
    </w:p>
    <w:p w14:paraId="392BD8B2" w14:textId="2F28AE49" w:rsidR="00C06BCA" w:rsidRPr="00C06BCA" w:rsidRDefault="00C06BCA" w:rsidP="00C06BCA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06BCA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Late morning</w:t>
      </w:r>
    </w:p>
    <w:p w14:paraId="4608D89F" w14:textId="6225029F" w:rsidR="00155EF1" w:rsidRDefault="00C06BCA" w:rsidP="00C06BCA">
      <w:pPr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</w:pPr>
      <w:r w:rsidRPr="00C06BCA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Bill settlement and check out. Back to </w:t>
      </w:r>
      <w:proofErr w:type="spellStart"/>
      <w:r w:rsidRPr="00C06BCA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>Halong</w:t>
      </w:r>
      <w:proofErr w:type="spellEnd"/>
      <w:r w:rsidRPr="00C06BCA">
        <w:rPr>
          <w:rFonts w:ascii="Oxygen" w:eastAsia="Times New Roman" w:hAnsi="Oxygen" w:cs="Times New Roman"/>
          <w:color w:val="000000" w:themeColor="text1"/>
          <w:kern w:val="0"/>
          <w:sz w:val="28"/>
          <w:szCs w:val="28"/>
          <w14:ligatures w14:val="none"/>
        </w:rPr>
        <w:t xml:space="preserve"> International Cruise Port and disembark.</w:t>
      </w:r>
    </w:p>
    <w:p w14:paraId="33DA0A6F" w14:textId="77777777" w:rsidR="00C06BCA" w:rsidRDefault="00C06BCA" w:rsidP="00C06BCA"/>
    <w:sectPr w:rsidR="00C06BCA" w:rsidSect="00C5597E">
      <w:pgSz w:w="12240" w:h="15840"/>
      <w:pgMar w:top="1440" w:right="5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xygen">
    <w:altName w:val="Calibri"/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CA"/>
    <w:rsid w:val="00155EF1"/>
    <w:rsid w:val="00193531"/>
    <w:rsid w:val="00C0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E9D1"/>
  <w15:chartTrackingRefBased/>
  <w15:docId w15:val="{6E2D9639-093B-4E37-82CA-B0BB3665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themeshotel121@gmail.com</dc:creator>
  <cp:keywords/>
  <dc:description/>
  <cp:lastModifiedBy>themeshotel121@gmail.com</cp:lastModifiedBy>
  <cp:revision>1</cp:revision>
  <dcterms:created xsi:type="dcterms:W3CDTF">2023-07-14T10:47:00Z</dcterms:created>
  <dcterms:modified xsi:type="dcterms:W3CDTF">2023-07-14T10:50:00Z</dcterms:modified>
</cp:coreProperties>
</file>